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C3" w:rsidRPr="00375ECD" w:rsidRDefault="00E820C3" w:rsidP="0019056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2C379BB3" wp14:editId="6C5CDC52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820C3" w:rsidRPr="00375ECD" w:rsidRDefault="00E820C3" w:rsidP="0019056C">
      <w:pPr>
        <w:jc w:val="center"/>
        <w:rPr>
          <w:b/>
          <w:sz w:val="24"/>
        </w:rPr>
      </w:pPr>
    </w:p>
    <w:p w:rsidR="00E820C3" w:rsidRPr="00375ECD" w:rsidRDefault="00117A81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E820C3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820C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820C3" w:rsidRPr="00375ECD" w:rsidRDefault="00253D82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11.03.2019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C3" w:rsidRPr="00375ECD" w:rsidRDefault="00E820C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C3" w:rsidRPr="00375ECD" w:rsidRDefault="00E820C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820C3" w:rsidRPr="00375ECD" w:rsidRDefault="00253D82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104-п</w:t>
            </w:r>
          </w:p>
        </w:tc>
      </w:tr>
    </w:tbl>
    <w:p w:rsidR="00E820C3" w:rsidRPr="00375ECD" w:rsidRDefault="00E820C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820C3" w:rsidRPr="00375ECD" w:rsidRDefault="00E820C3" w:rsidP="0019056C">
      <w:pPr>
        <w:jc w:val="center"/>
        <w:rPr>
          <w:b/>
          <w:sz w:val="10"/>
          <w:szCs w:val="10"/>
        </w:rPr>
      </w:pPr>
    </w:p>
    <w:p w:rsidR="00E820C3" w:rsidRPr="00E43763" w:rsidRDefault="00735441" w:rsidP="0019056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820C3" w:rsidRPr="00E43763">
        <w:rPr>
          <w:rFonts w:ascii="Times New Roman" w:hAnsi="Times New Roman"/>
          <w:sz w:val="24"/>
          <w:szCs w:val="24"/>
        </w:rPr>
        <w:t>┌</w:t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820C3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E820C3">
        <w:rPr>
          <w:rFonts w:ascii="Times New Roman" w:hAnsi="Times New Roman"/>
          <w:sz w:val="24"/>
          <w:szCs w:val="24"/>
        </w:rPr>
        <w:t xml:space="preserve">         </w:t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 w:rsidRPr="00E43763">
        <w:rPr>
          <w:rFonts w:ascii="Times New Roman" w:hAnsi="Times New Roman"/>
          <w:sz w:val="24"/>
          <w:szCs w:val="24"/>
        </w:rPr>
        <w:tab/>
        <w:t>┐</w:t>
      </w:r>
    </w:p>
    <w:p w:rsidR="00117A81" w:rsidRPr="00806216" w:rsidRDefault="00117A8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 внесении изменений в Устав Муниципального </w:t>
      </w:r>
      <w:r w:rsidR="00285AD8"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автономного</w:t>
      </w:r>
    </w:p>
    <w:p w:rsidR="006F5026" w:rsidRPr="00806216" w:rsidRDefault="00285AD8" w:rsidP="00285AD8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дошкольного образовательного учреждения детского сада №</w:t>
      </w:r>
      <w:r w:rsidR="006F5026"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7 </w:t>
      </w:r>
    </w:p>
    <w:p w:rsidR="00734458" w:rsidRPr="00806216" w:rsidRDefault="00285AD8" w:rsidP="00285AD8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proofErr w:type="spellStart"/>
      <w:r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Семицветик</w:t>
      </w:r>
      <w:proofErr w:type="spellEnd"/>
      <w:r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» городского округа Пущино </w:t>
      </w:r>
      <w:r w:rsidR="00117A81"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Московской области</w:t>
      </w:r>
    </w:p>
    <w:p w:rsidR="00735441" w:rsidRPr="00806216" w:rsidRDefault="0073544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35441" w:rsidRPr="00806216" w:rsidRDefault="0073544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17A81" w:rsidRPr="00806216" w:rsidRDefault="002009CF" w:rsidP="00735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="00FF3A0B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Российской Федерации от 29.12.2012 № 273-ФЗ «Об образовании в Российской Федерации», </w:t>
      </w:r>
      <w:r w:rsidR="00117A81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</w:t>
      </w:r>
      <w:r w:rsidR="00735441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="00117A81" w:rsidRPr="00806216">
        <w:rPr>
          <w:rFonts w:ascii="Times New Roman" w:eastAsia="Times New Roman" w:hAnsi="Times New Roman"/>
          <w:sz w:val="24"/>
          <w:szCs w:val="24"/>
          <w:lang w:eastAsia="ru-RU"/>
        </w:rPr>
        <w:t>от 06.10.2003 №</w:t>
      </w:r>
      <w:r w:rsidR="00735441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7A81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 </w:t>
      </w:r>
      <w:r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Московской области от 01.11.2017 № 180/2017-ОЗ «О внесении изменений в Закон Московской области «О наименованиях органов местного самоуправления муниципальных образований Московской области», </w:t>
      </w:r>
      <w:r w:rsidR="00117A81" w:rsidRPr="00806216">
        <w:rPr>
          <w:rFonts w:ascii="Times New Roman" w:eastAsia="Times New Roman" w:hAnsi="Times New Roman"/>
          <w:sz w:val="24"/>
          <w:szCs w:val="24"/>
          <w:lang w:eastAsia="ru-RU"/>
        </w:rPr>
        <w:t>Уставом городского округа Пущино Московской области,</w:t>
      </w:r>
    </w:p>
    <w:p w:rsidR="00117A81" w:rsidRPr="00806216" w:rsidRDefault="00117A8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17A81" w:rsidRPr="00806216" w:rsidRDefault="00117A8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0621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735441" w:rsidRPr="00806216" w:rsidRDefault="0073544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806216" w:rsidRDefault="00117A81" w:rsidP="00B9660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6216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1.</w:t>
      </w:r>
      <w:r w:rsidR="00735441" w:rsidRPr="00806216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="00735441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в </w:t>
      </w:r>
      <w:r w:rsidR="00285AD8"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Устав Муниципального автономного</w:t>
      </w:r>
      <w:r w:rsidR="003B339E"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285AD8"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дошкольного образовательного учреждения детского сада </w:t>
      </w:r>
      <w:r w:rsidR="0069629A"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комбинированного вида </w:t>
      </w:r>
      <w:r w:rsidR="00285AD8"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№7 «</w:t>
      </w:r>
      <w:proofErr w:type="spellStart"/>
      <w:r w:rsidR="00285AD8"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Семицветик</w:t>
      </w:r>
      <w:proofErr w:type="spellEnd"/>
      <w:r w:rsidR="00285AD8" w:rsidRPr="008062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городского о</w:t>
      </w:r>
      <w:r w:rsidR="005868D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круга Пущино Московской области</w:t>
      </w:r>
      <w:r w:rsidR="00735441" w:rsidRPr="00806216">
        <w:rPr>
          <w:rFonts w:ascii="Times New Roman" w:eastAsia="Times New Roman" w:hAnsi="Times New Roman"/>
          <w:sz w:val="24"/>
          <w:szCs w:val="24"/>
          <w:lang w:eastAsia="ru-RU"/>
        </w:rPr>
        <w:t>, утвержденн</w:t>
      </w:r>
      <w:r w:rsidR="00E066FA" w:rsidRPr="00806216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735441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AD8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D57483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r w:rsidR="00FE1363" w:rsidRPr="00806216">
        <w:rPr>
          <w:rFonts w:ascii="Times New Roman" w:eastAsia="Times New Roman" w:hAnsi="Times New Roman"/>
          <w:sz w:val="24"/>
          <w:szCs w:val="24"/>
          <w:lang w:eastAsia="ru-RU"/>
        </w:rPr>
        <w:t>города Пущино от 26.12.2008</w:t>
      </w:r>
      <w:r w:rsidR="00D57483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 № 542-п</w:t>
      </w:r>
      <w:r w:rsidR="00FE1363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4760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ред. </w:t>
      </w:r>
      <w:r w:rsidR="00FE1363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от 16.01.2012 № 16-п, </w:t>
      </w:r>
      <w:r w:rsidR="00B9660A" w:rsidRPr="008062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E1363" w:rsidRPr="00806216">
        <w:rPr>
          <w:rFonts w:ascii="Times New Roman" w:eastAsia="Times New Roman" w:hAnsi="Times New Roman"/>
          <w:sz w:val="24"/>
          <w:szCs w:val="24"/>
          <w:lang w:eastAsia="ru-RU"/>
        </w:rPr>
        <w:t>т 14.07.2014 №</w:t>
      </w:r>
      <w:r w:rsidR="006F5026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363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451-п, </w:t>
      </w:r>
      <w:r w:rsidR="00A71A83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85AD8" w:rsidRPr="00806216">
        <w:rPr>
          <w:rFonts w:ascii="Times New Roman" w:eastAsia="Times New Roman" w:hAnsi="Times New Roman"/>
          <w:sz w:val="24"/>
          <w:szCs w:val="24"/>
          <w:lang w:eastAsia="ru-RU"/>
        </w:rPr>
        <w:t>22.12.2015 №</w:t>
      </w:r>
      <w:r w:rsidR="006F5026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AD8" w:rsidRPr="00806216">
        <w:rPr>
          <w:rFonts w:ascii="Times New Roman" w:eastAsia="Times New Roman" w:hAnsi="Times New Roman"/>
          <w:sz w:val="24"/>
          <w:szCs w:val="24"/>
          <w:lang w:eastAsia="ru-RU"/>
        </w:rPr>
        <w:t>589-</w:t>
      </w:r>
      <w:r w:rsidR="00FE1363" w:rsidRPr="00806216">
        <w:rPr>
          <w:rFonts w:ascii="Times New Roman" w:eastAsia="Times New Roman" w:hAnsi="Times New Roman"/>
          <w:sz w:val="24"/>
          <w:szCs w:val="24"/>
          <w:lang w:eastAsia="ru-RU"/>
        </w:rPr>
        <w:t>п):</w:t>
      </w:r>
    </w:p>
    <w:p w:rsidR="00735441" w:rsidRPr="00806216" w:rsidRDefault="00735441" w:rsidP="007354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В пункте </w:t>
      </w:r>
      <w:r w:rsidR="003B339E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2.1.</w:t>
      </w:r>
      <w:r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слова «Администрация города Пущино» заменить словами «Администрация городского округа Пущино».</w:t>
      </w:r>
    </w:p>
    <w:p w:rsidR="00FE03DA" w:rsidRPr="00806216" w:rsidRDefault="0001069F" w:rsidP="00FE03DA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2. Заведующему Муниципальным</w:t>
      </w:r>
      <w:r w:rsidR="00FE03DA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 w:rsidR="00FE1363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автономным</w:t>
      </w:r>
      <w:r w:rsidR="0069629A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 w:rsidR="00FE1363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дошкольным образовательным учреждением детским садом</w:t>
      </w:r>
      <w:r w:rsidR="00FE03DA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 w:rsidR="0069629A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комбинированного вида </w:t>
      </w:r>
      <w:r w:rsidR="00FE03DA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№7 «</w:t>
      </w:r>
      <w:proofErr w:type="spellStart"/>
      <w:r w:rsidR="00FE03DA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Семицветик</w:t>
      </w:r>
      <w:proofErr w:type="spellEnd"/>
      <w:r w:rsidR="00FE03DA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» городского округа Пущино Московской области </w:t>
      </w:r>
      <w:r w:rsidR="00B84671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(</w:t>
      </w:r>
      <w:proofErr w:type="spellStart"/>
      <w:r w:rsidR="00B84671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Жарикова</w:t>
      </w:r>
      <w:proofErr w:type="spellEnd"/>
      <w:r w:rsidR="00B84671" w:rsidRPr="00806216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С.В.)</w:t>
      </w:r>
      <w:r w:rsidR="00FE03DA" w:rsidRPr="00806216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в трехдневный срок со дня подписания настоящего постановления обратиться в Межрайонную инспекцию Федеральной налоговой службы № 11 по Московской области для регистрации изменений, вносимых в учредительные документы юридического лица.</w:t>
      </w:r>
    </w:p>
    <w:p w:rsidR="00735441" w:rsidRPr="00806216" w:rsidRDefault="00735441" w:rsidP="007354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216">
        <w:rPr>
          <w:rFonts w:ascii="Times New Roman" w:hAnsi="Times New Roman"/>
          <w:sz w:val="24"/>
          <w:szCs w:val="24"/>
        </w:rPr>
        <w:t>3.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117A81" w:rsidRPr="00806216" w:rsidRDefault="00735441" w:rsidP="00735441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2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4</w:t>
      </w:r>
      <w:r w:rsidR="00117A81" w:rsidRPr="008062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.</w:t>
      </w:r>
      <w:r w:rsidRPr="008062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="00117A81" w:rsidRPr="00806216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руководит</w:t>
      </w:r>
      <w:r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еля Администрации Бирюкову Е.В. </w:t>
      </w:r>
    </w:p>
    <w:p w:rsidR="00735441" w:rsidRPr="00806216" w:rsidRDefault="00735441" w:rsidP="00806216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895" w:rsidRPr="00ED3A43" w:rsidRDefault="00117A81" w:rsidP="00ED3A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6216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8062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5441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6216">
        <w:rPr>
          <w:rFonts w:ascii="Times New Roman" w:eastAsia="Times New Roman" w:hAnsi="Times New Roman"/>
          <w:sz w:val="24"/>
          <w:szCs w:val="24"/>
          <w:lang w:eastAsia="ru-RU"/>
        </w:rPr>
        <w:t>руководителя Администрации                                                                           Ю.А.</w:t>
      </w:r>
      <w:r w:rsidR="00735441" w:rsidRPr="00806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6216">
        <w:rPr>
          <w:rFonts w:ascii="Times New Roman" w:eastAsia="Times New Roman" w:hAnsi="Times New Roman"/>
          <w:sz w:val="24"/>
          <w:szCs w:val="24"/>
          <w:lang w:eastAsia="ru-RU"/>
        </w:rPr>
        <w:t>Фомина</w:t>
      </w:r>
      <w:bookmarkStart w:id="0" w:name="_GoBack"/>
      <w:bookmarkEnd w:id="0"/>
    </w:p>
    <w:sectPr w:rsidR="00BA0895" w:rsidRPr="00ED3A43" w:rsidSect="000B49CB">
      <w:headerReference w:type="default" r:id="rId8"/>
      <w:footerReference w:type="default" r:id="rId9"/>
      <w:pgSz w:w="11906" w:h="16838"/>
      <w:pgMar w:top="1134" w:right="567" w:bottom="1134" w:left="1701" w:header="720" w:footer="527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67" w:rsidRDefault="00100B67">
      <w:pPr>
        <w:spacing w:after="0" w:line="240" w:lineRule="auto"/>
      </w:pPr>
      <w:r>
        <w:separator/>
      </w:r>
    </w:p>
  </w:endnote>
  <w:endnote w:type="continuationSeparator" w:id="0">
    <w:p w:rsidR="00100B67" w:rsidRDefault="0010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>
    <w:pPr>
      <w:pStyle w:val="a8"/>
      <w:jc w:val="right"/>
    </w:pPr>
  </w:p>
  <w:p w:rsidR="00EF4B02" w:rsidRDefault="00EF4B0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67" w:rsidRDefault="00100B67">
      <w:pPr>
        <w:spacing w:after="0" w:line="240" w:lineRule="auto"/>
      </w:pPr>
      <w:r>
        <w:separator/>
      </w:r>
    </w:p>
  </w:footnote>
  <w:footnote w:type="continuationSeparator" w:id="0">
    <w:p w:rsidR="00100B67" w:rsidRDefault="0010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>
    <w:pPr>
      <w:pStyle w:val="aa"/>
      <w:jc w:val="right"/>
      <w:rPr>
        <w:color w:val="8496B0"/>
        <w:sz w:val="24"/>
        <w:szCs w:val="24"/>
      </w:rPr>
    </w:pPr>
  </w:p>
  <w:p w:rsidR="00EF4B02" w:rsidRDefault="00EF4B02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19"/>
    <w:multiLevelType w:val="multilevel"/>
    <w:tmpl w:val="BBD80102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4"/>
        <w:szCs w:val="22"/>
      </w:rPr>
    </w:lvl>
  </w:abstractNum>
  <w:abstractNum w:abstractNumId="1" w15:restartNumberingAfterBreak="0">
    <w:nsid w:val="05BD4A70"/>
    <w:multiLevelType w:val="multilevel"/>
    <w:tmpl w:val="B1D2577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74519C5"/>
    <w:multiLevelType w:val="multilevel"/>
    <w:tmpl w:val="A0C40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iCs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3D31"/>
    <w:multiLevelType w:val="multilevel"/>
    <w:tmpl w:val="8E54A38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  <w:highlight w:val="yellow"/>
        <w:lang w:eastAsia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  <w:highlight w:val="yellow"/>
        <w:lang w:val="ru-RU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i w:val="0"/>
        <w:sz w:val="24"/>
        <w:szCs w:val="24"/>
      </w:rPr>
    </w:lvl>
  </w:abstractNum>
  <w:abstractNum w:abstractNumId="4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11A6A"/>
    <w:multiLevelType w:val="hybridMultilevel"/>
    <w:tmpl w:val="0542F9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sz w:val="24"/>
        <w:szCs w:val="24"/>
      </w:rPr>
    </w:lvl>
  </w:abstractNum>
  <w:abstractNum w:abstractNumId="8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</w:rPr>
    </w:lvl>
  </w:abstractNum>
  <w:abstractNum w:abstractNumId="9" w15:restartNumberingAfterBreak="0">
    <w:nsid w:val="1B293907"/>
    <w:multiLevelType w:val="multilevel"/>
    <w:tmpl w:val="1A385BA6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C13D7B"/>
    <w:multiLevelType w:val="multilevel"/>
    <w:tmpl w:val="ABD6CA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7E09C7"/>
    <w:multiLevelType w:val="multilevel"/>
    <w:tmpl w:val="B288ACA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</w:rPr>
    </w:lvl>
  </w:abstractNum>
  <w:abstractNum w:abstractNumId="13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2567A2"/>
    <w:multiLevelType w:val="multilevel"/>
    <w:tmpl w:val="0BB09EFC"/>
    <w:lvl w:ilvl="0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4"/>
        <w:szCs w:val="22"/>
      </w:rPr>
    </w:lvl>
  </w:abstractNum>
  <w:abstractNum w:abstractNumId="16" w15:restartNumberingAfterBreak="0">
    <w:nsid w:val="445C400B"/>
    <w:multiLevelType w:val="multilevel"/>
    <w:tmpl w:val="3F389602"/>
    <w:lvl w:ilvl="0">
      <w:start w:val="4"/>
      <w:numFmt w:val="decimal"/>
      <w:lvlText w:val="%1."/>
      <w:lvlJc w:val="left"/>
      <w:pPr>
        <w:tabs>
          <w:tab w:val="num" w:pos="1842"/>
        </w:tabs>
        <w:ind w:left="3055" w:hanging="503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  <w:highlight w:val="yellow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464452C7"/>
    <w:multiLevelType w:val="multilevel"/>
    <w:tmpl w:val="DFBE2C6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47275857"/>
    <w:multiLevelType w:val="multilevel"/>
    <w:tmpl w:val="D9843404"/>
    <w:lvl w:ilvl="0">
      <w:start w:val="13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b w:val="0"/>
        <w:i w:val="0"/>
        <w:sz w:val="24"/>
        <w:szCs w:val="24"/>
      </w:rPr>
    </w:lvl>
  </w:abstractNum>
  <w:abstractNum w:abstractNumId="19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58234DA"/>
    <w:multiLevelType w:val="multilevel"/>
    <w:tmpl w:val="635895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1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  <w:szCs w:val="24"/>
        <w:lang w:eastAsia="ar-SA"/>
      </w:rPr>
    </w:lvl>
  </w:abstractNum>
  <w:abstractNum w:abstractNumId="23" w15:restartNumberingAfterBreak="0">
    <w:nsid w:val="5F910892"/>
    <w:multiLevelType w:val="multilevel"/>
    <w:tmpl w:val="CF64D56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3A74A38"/>
    <w:multiLevelType w:val="multilevel"/>
    <w:tmpl w:val="0B4CDF36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/>
        <w:color w:val="000000"/>
        <w:sz w:val="22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3AF6CB8"/>
    <w:multiLevelType w:val="multilevel"/>
    <w:tmpl w:val="E54422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059F1"/>
    <w:multiLevelType w:val="multilevel"/>
    <w:tmpl w:val="6A1AF1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  <w:lang w:eastAsia="ru-RU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  <w:lang w:eastAsia="ru-RU"/>
      </w:rPr>
    </w:lvl>
  </w:abstractNum>
  <w:abstractNum w:abstractNumId="27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B7B1CF8"/>
    <w:multiLevelType w:val="multilevel"/>
    <w:tmpl w:val="11428DCC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2C75FC"/>
    <w:multiLevelType w:val="hybridMultilevel"/>
    <w:tmpl w:val="39D03DA6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4B7731E"/>
    <w:multiLevelType w:val="multilevel"/>
    <w:tmpl w:val="3C8C2DF4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33" w15:restartNumberingAfterBreak="0">
    <w:nsid w:val="7AD059CE"/>
    <w:multiLevelType w:val="hybridMultilevel"/>
    <w:tmpl w:val="1BC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93C69"/>
    <w:multiLevelType w:val="multilevel"/>
    <w:tmpl w:val="97589C48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4"/>
        <w:szCs w:val="22"/>
      </w:rPr>
    </w:lvl>
  </w:abstractNum>
  <w:abstractNum w:abstractNumId="35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/>
        <w:bCs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/>
        <w:bCs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/>
        <w:bCs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/>
        <w:bCs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/>
        <w:bCs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/>
        <w:bCs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/>
        <w:bCs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/>
        <w:bCs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/>
        <w:bCs/>
        <w:sz w:val="24"/>
        <w:szCs w:val="24"/>
        <w:lang w:eastAsia="ar-SA"/>
      </w:rPr>
    </w:lvl>
  </w:abstractNum>
  <w:abstractNum w:abstractNumId="36" w15:restartNumberingAfterBreak="0">
    <w:nsid w:val="7F1B7CF1"/>
    <w:multiLevelType w:val="multilevel"/>
    <w:tmpl w:val="DAB02CD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6"/>
  </w:num>
  <w:num w:numId="5">
    <w:abstractNumId w:val="22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8"/>
  </w:num>
  <w:num w:numId="11">
    <w:abstractNumId w:val="35"/>
  </w:num>
  <w:num w:numId="12">
    <w:abstractNumId w:val="32"/>
  </w:num>
  <w:num w:numId="13">
    <w:abstractNumId w:val="20"/>
  </w:num>
  <w:num w:numId="14">
    <w:abstractNumId w:val="27"/>
  </w:num>
  <w:num w:numId="15">
    <w:abstractNumId w:val="14"/>
  </w:num>
  <w:num w:numId="16">
    <w:abstractNumId w:val="3"/>
  </w:num>
  <w:num w:numId="17">
    <w:abstractNumId w:val="34"/>
  </w:num>
  <w:num w:numId="18">
    <w:abstractNumId w:val="15"/>
  </w:num>
  <w:num w:numId="19">
    <w:abstractNumId w:val="0"/>
  </w:num>
  <w:num w:numId="20">
    <w:abstractNumId w:val="2"/>
  </w:num>
  <w:num w:numId="21">
    <w:abstractNumId w:val="23"/>
  </w:num>
  <w:num w:numId="22">
    <w:abstractNumId w:val="30"/>
  </w:num>
  <w:num w:numId="23">
    <w:abstractNumId w:val="10"/>
  </w:num>
  <w:num w:numId="24">
    <w:abstractNumId w:val="21"/>
  </w:num>
  <w:num w:numId="25">
    <w:abstractNumId w:val="19"/>
  </w:num>
  <w:num w:numId="26">
    <w:abstractNumId w:val="24"/>
  </w:num>
  <w:num w:numId="27">
    <w:abstractNumId w:val="11"/>
  </w:num>
  <w:num w:numId="28">
    <w:abstractNumId w:val="13"/>
  </w:num>
  <w:num w:numId="29">
    <w:abstractNumId w:val="4"/>
  </w:num>
  <w:num w:numId="30">
    <w:abstractNumId w:val="9"/>
  </w:num>
  <w:num w:numId="31">
    <w:abstractNumId w:val="29"/>
  </w:num>
  <w:num w:numId="32">
    <w:abstractNumId w:val="36"/>
  </w:num>
  <w:num w:numId="33">
    <w:abstractNumId w:val="25"/>
  </w:num>
  <w:num w:numId="34">
    <w:abstractNumId w:val="28"/>
  </w:num>
  <w:num w:numId="35">
    <w:abstractNumId w:val="31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7"/>
    <w:rsid w:val="0001069F"/>
    <w:rsid w:val="00032228"/>
    <w:rsid w:val="00041A4A"/>
    <w:rsid w:val="00054805"/>
    <w:rsid w:val="00093057"/>
    <w:rsid w:val="000B49CB"/>
    <w:rsid w:val="000F76D5"/>
    <w:rsid w:val="00100B67"/>
    <w:rsid w:val="001073D8"/>
    <w:rsid w:val="00117A81"/>
    <w:rsid w:val="0012199B"/>
    <w:rsid w:val="0015009E"/>
    <w:rsid w:val="00171163"/>
    <w:rsid w:val="00180123"/>
    <w:rsid w:val="0019056C"/>
    <w:rsid w:val="001977F8"/>
    <w:rsid w:val="001E35AC"/>
    <w:rsid w:val="001F57B5"/>
    <w:rsid w:val="002009CF"/>
    <w:rsid w:val="00242B07"/>
    <w:rsid w:val="00253D82"/>
    <w:rsid w:val="00285AD8"/>
    <w:rsid w:val="00285E66"/>
    <w:rsid w:val="00286938"/>
    <w:rsid w:val="00286A33"/>
    <w:rsid w:val="002A74CE"/>
    <w:rsid w:val="002D5023"/>
    <w:rsid w:val="002E26C2"/>
    <w:rsid w:val="002F7792"/>
    <w:rsid w:val="003376E4"/>
    <w:rsid w:val="0034602B"/>
    <w:rsid w:val="00363D1F"/>
    <w:rsid w:val="0039149E"/>
    <w:rsid w:val="003B339E"/>
    <w:rsid w:val="003B47FB"/>
    <w:rsid w:val="003C363F"/>
    <w:rsid w:val="003D7CBE"/>
    <w:rsid w:val="003E715D"/>
    <w:rsid w:val="003F60AA"/>
    <w:rsid w:val="004075E6"/>
    <w:rsid w:val="004223CC"/>
    <w:rsid w:val="00435032"/>
    <w:rsid w:val="00443BA9"/>
    <w:rsid w:val="00460C8E"/>
    <w:rsid w:val="0046343F"/>
    <w:rsid w:val="00467F48"/>
    <w:rsid w:val="00493E3D"/>
    <w:rsid w:val="00494787"/>
    <w:rsid w:val="004E26D4"/>
    <w:rsid w:val="004F0E2A"/>
    <w:rsid w:val="004F4BBE"/>
    <w:rsid w:val="00542E47"/>
    <w:rsid w:val="005433A1"/>
    <w:rsid w:val="00554287"/>
    <w:rsid w:val="005868DA"/>
    <w:rsid w:val="005A2481"/>
    <w:rsid w:val="005F100C"/>
    <w:rsid w:val="00603714"/>
    <w:rsid w:val="00616722"/>
    <w:rsid w:val="006215C8"/>
    <w:rsid w:val="006713C4"/>
    <w:rsid w:val="006861F3"/>
    <w:rsid w:val="00693547"/>
    <w:rsid w:val="006935B9"/>
    <w:rsid w:val="0069629A"/>
    <w:rsid w:val="006C44C6"/>
    <w:rsid w:val="006F5026"/>
    <w:rsid w:val="00734458"/>
    <w:rsid w:val="00735441"/>
    <w:rsid w:val="007354E7"/>
    <w:rsid w:val="00735C7E"/>
    <w:rsid w:val="007400A7"/>
    <w:rsid w:val="00746218"/>
    <w:rsid w:val="007639B3"/>
    <w:rsid w:val="0079152E"/>
    <w:rsid w:val="007F01E1"/>
    <w:rsid w:val="00806216"/>
    <w:rsid w:val="008376E4"/>
    <w:rsid w:val="00851A27"/>
    <w:rsid w:val="00892EA0"/>
    <w:rsid w:val="008C50AE"/>
    <w:rsid w:val="0090529E"/>
    <w:rsid w:val="0091285C"/>
    <w:rsid w:val="0093030F"/>
    <w:rsid w:val="009C2CFC"/>
    <w:rsid w:val="009F7C64"/>
    <w:rsid w:val="00A529E8"/>
    <w:rsid w:val="00A71A83"/>
    <w:rsid w:val="00A72130"/>
    <w:rsid w:val="00A91C8C"/>
    <w:rsid w:val="00AD15D8"/>
    <w:rsid w:val="00AE5130"/>
    <w:rsid w:val="00AE5F4C"/>
    <w:rsid w:val="00AF2F6A"/>
    <w:rsid w:val="00B7756D"/>
    <w:rsid w:val="00B8022F"/>
    <w:rsid w:val="00B84671"/>
    <w:rsid w:val="00B9660A"/>
    <w:rsid w:val="00BA0895"/>
    <w:rsid w:val="00BE0ABC"/>
    <w:rsid w:val="00C2352B"/>
    <w:rsid w:val="00C438B3"/>
    <w:rsid w:val="00C80BC7"/>
    <w:rsid w:val="00C96B64"/>
    <w:rsid w:val="00CB024A"/>
    <w:rsid w:val="00CB4DDE"/>
    <w:rsid w:val="00D42950"/>
    <w:rsid w:val="00D57483"/>
    <w:rsid w:val="00D60D60"/>
    <w:rsid w:val="00D852CA"/>
    <w:rsid w:val="00DA193B"/>
    <w:rsid w:val="00DD3ACC"/>
    <w:rsid w:val="00E066FA"/>
    <w:rsid w:val="00E24D6A"/>
    <w:rsid w:val="00E4091F"/>
    <w:rsid w:val="00E41C41"/>
    <w:rsid w:val="00E74CA6"/>
    <w:rsid w:val="00E820C3"/>
    <w:rsid w:val="00EA50E6"/>
    <w:rsid w:val="00EA5599"/>
    <w:rsid w:val="00ED3A43"/>
    <w:rsid w:val="00EF4B02"/>
    <w:rsid w:val="00F24760"/>
    <w:rsid w:val="00F527EE"/>
    <w:rsid w:val="00FC143E"/>
    <w:rsid w:val="00FC7F00"/>
    <w:rsid w:val="00FE03DA"/>
    <w:rsid w:val="00FE1363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8AB738-06C9-4DB0-83E5-1B863B78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73445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458"/>
    <w:pPr>
      <w:autoSpaceDE w:val="0"/>
      <w:autoSpaceDN w:val="0"/>
      <w:adjustRightInd w:val="0"/>
      <w:jc w:val="left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34458"/>
    <w:rPr>
      <w:rFonts w:ascii="Arial" w:eastAsia="Calibri" w:hAnsi="Arial" w:cs="Arial"/>
    </w:rPr>
  </w:style>
  <w:style w:type="character" w:customStyle="1" w:styleId="a3">
    <w:name w:val="Ссылка указателя"/>
    <w:qFormat/>
    <w:rsid w:val="004F0E2A"/>
  </w:style>
  <w:style w:type="paragraph" w:customStyle="1" w:styleId="21">
    <w:name w:val="Оглавление 21"/>
    <w:basedOn w:val="a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qFormat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 w:cs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qFormat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qFormat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qFormat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qFormat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qFormat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qFormat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qFormat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qFormat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qFormat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qFormat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qFormat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qFormat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qFormat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qFormat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qFormat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styleId="a7">
    <w:name w:val="No Spacing"/>
    <w:qFormat/>
    <w:rsid w:val="00180123"/>
    <w:pPr>
      <w:suppressAutoHyphens/>
      <w:jc w:val="left"/>
    </w:pPr>
    <w:rPr>
      <w:rFonts w:ascii="Calibri" w:eastAsia="Calibri" w:hAnsi="Calibri" w:cs="Calibri"/>
      <w:color w:val="00000A"/>
      <w:lang w:eastAsia="zh-CN"/>
    </w:rPr>
  </w:style>
  <w:style w:type="paragraph" w:customStyle="1" w:styleId="4">
    <w:name w:val="Основной текст (4)"/>
    <w:basedOn w:val="a"/>
    <w:qFormat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9">
    <w:name w:val="Нижний колонтитул Знак"/>
    <w:basedOn w:val="a0"/>
    <w:uiPriority w:val="99"/>
    <w:rsid w:val="00180123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link w:val="a8"/>
    <w:rsid w:val="00180123"/>
    <w:rPr>
      <w:rFonts w:ascii="Calibri" w:eastAsia="Calibri" w:hAnsi="Calibri" w:cs="Calibri"/>
      <w:lang w:eastAsia="zh-CN"/>
    </w:rPr>
  </w:style>
  <w:style w:type="paragraph" w:customStyle="1" w:styleId="14">
    <w:name w:val="Нижний колонтитул1"/>
    <w:basedOn w:val="a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b">
    <w:name w:val="Верхний колонтитул Знак"/>
    <w:basedOn w:val="a0"/>
    <w:uiPriority w:val="99"/>
    <w:semiHidden/>
    <w:rsid w:val="00180123"/>
    <w:rPr>
      <w:rFonts w:ascii="Calibri" w:eastAsia="Calibri" w:hAnsi="Calibri" w:cs="Times New Roman"/>
    </w:rPr>
  </w:style>
  <w:style w:type="character" w:customStyle="1" w:styleId="15">
    <w:name w:val="Верхний колонтитул Знак1"/>
    <w:basedOn w:val="a0"/>
    <w:link w:val="aa"/>
    <w:rsid w:val="00180123"/>
    <w:rPr>
      <w:rFonts w:ascii="Calibri" w:eastAsia="Calibri" w:hAnsi="Calibri" w:cs="Calibri"/>
      <w:lang w:eastAsia="zh-CN"/>
    </w:rPr>
  </w:style>
  <w:style w:type="character" w:styleId="ac">
    <w:name w:val="page number"/>
    <w:basedOn w:val="a0"/>
    <w:qFormat/>
    <w:rsid w:val="00180123"/>
  </w:style>
  <w:style w:type="paragraph" w:styleId="ad">
    <w:name w:val="List Paragraph"/>
    <w:basedOn w:val="a"/>
    <w:uiPriority w:val="34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100C"/>
    <w:rPr>
      <w:rFonts w:ascii="Segoe UI" w:eastAsia="Calibr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39"/>
    <w:unhideWhenUsed/>
    <w:rsid w:val="0039149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39"/>
    <w:unhideWhenUsed/>
    <w:rsid w:val="0039149E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9149E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9149E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9149E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9149E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9149E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0">
    <w:name w:val="Hyperlink"/>
    <w:basedOn w:val="a0"/>
    <w:uiPriority w:val="99"/>
    <w:unhideWhenUsed/>
    <w:rsid w:val="0039149E"/>
    <w:rPr>
      <w:color w:val="0563C1" w:themeColor="hyperlink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plzvtl</cp:lastModifiedBy>
  <cp:revision>49</cp:revision>
  <cp:lastPrinted>2019-03-04T12:05:00Z</cp:lastPrinted>
  <dcterms:created xsi:type="dcterms:W3CDTF">2018-01-19T10:32:00Z</dcterms:created>
  <dcterms:modified xsi:type="dcterms:W3CDTF">2019-03-11T08:23:00Z</dcterms:modified>
</cp:coreProperties>
</file>